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F8A" w:rsidRDefault="00E12F8A">
      <w:r>
        <w:t>GRUPPO  “</w:t>
      </w:r>
      <w:r w:rsidR="00755B3F">
        <w:rPr>
          <w:b/>
        </w:rPr>
        <w:t>Donne</w:t>
      </w:r>
      <w:r>
        <w:t>”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>Il gruppo “</w:t>
      </w:r>
      <w:r w:rsidR="00755B3F">
        <w:rPr>
          <w:rFonts w:ascii="Times New Roman" w:hAnsi="Times New Roman" w:cs="Times New Roman"/>
        </w:rPr>
        <w:t>Donne</w:t>
      </w:r>
      <w:r w:rsidRPr="00C66069">
        <w:rPr>
          <w:rFonts w:ascii="Times New Roman" w:hAnsi="Times New Roman" w:cs="Times New Roman"/>
        </w:rPr>
        <w:t xml:space="preserve">” </w:t>
      </w:r>
      <w:r w:rsidRPr="00C66069">
        <w:rPr>
          <w:rFonts w:ascii="Times New Roman" w:hAnsi="Times New Roman" w:cs="Times New Roman"/>
          <w:iCs/>
        </w:rPr>
        <w:t>promuove e realizza</w:t>
      </w:r>
      <w:r w:rsidRPr="00C66069">
        <w:rPr>
          <w:rFonts w:ascii="Times New Roman" w:hAnsi="Times New Roman" w:cs="Times New Roman"/>
        </w:rPr>
        <w:t xml:space="preserve">, in sinergia gli altri gruppi presenti all’interno di Arcigay Salento “La Terra di Oz”, gli scopi </w:t>
      </w:r>
      <w:r w:rsidR="00C66069" w:rsidRPr="00C66069">
        <w:rPr>
          <w:rFonts w:ascii="Times New Roman" w:hAnsi="Times New Roman" w:cs="Times New Roman"/>
        </w:rPr>
        <w:t>a</w:t>
      </w:r>
      <w:r w:rsidRPr="00C66069">
        <w:rPr>
          <w:rFonts w:ascii="Times New Roman" w:hAnsi="Times New Roman" w:cs="Times New Roman"/>
        </w:rPr>
        <w:t>ssociativi individ</w:t>
      </w:r>
      <w:r w:rsidR="00C66069" w:rsidRPr="00C66069">
        <w:rPr>
          <w:rFonts w:ascii="Times New Roman" w:hAnsi="Times New Roman" w:cs="Times New Roman"/>
        </w:rPr>
        <w:t>uati nello Statuto della stessa</w:t>
      </w:r>
      <w:r w:rsidRPr="00C66069">
        <w:rPr>
          <w:rFonts w:ascii="Times New Roman" w:hAnsi="Times New Roman" w:cs="Times New Roman"/>
        </w:rPr>
        <w:t xml:space="preserve">, e in particolare </w:t>
      </w:r>
      <w:r w:rsidRPr="00C66069">
        <w:rPr>
          <w:rFonts w:ascii="Times New Roman" w:hAnsi="Times New Roman" w:cs="Times New Roman"/>
          <w:iCs/>
        </w:rPr>
        <w:t xml:space="preserve">quelli </w:t>
      </w:r>
      <w:r w:rsidR="00C66069" w:rsidRPr="00C66069">
        <w:rPr>
          <w:rFonts w:ascii="Times New Roman" w:hAnsi="Times New Roman" w:cs="Times New Roman"/>
        </w:rPr>
        <w:t>di cui all’art. 3</w:t>
      </w:r>
      <w:r w:rsidRPr="00C66069">
        <w:rPr>
          <w:rFonts w:ascii="Times New Roman" w:hAnsi="Times New Roman" w:cs="Times New Roman"/>
        </w:rPr>
        <w:t>.</w:t>
      </w:r>
    </w:p>
    <w:p w:rsidR="00E12F8A" w:rsidRPr="00C66069" w:rsidRDefault="00755B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gruppo Donne</w:t>
      </w:r>
      <w:r w:rsidR="00C66069">
        <w:rPr>
          <w:rFonts w:ascii="Times New Roman" w:hAnsi="Times New Roman" w:cs="Times New Roman"/>
        </w:rPr>
        <w:t xml:space="preserve"> </w:t>
      </w:r>
      <w:r w:rsidR="00C66069" w:rsidRPr="00C66069">
        <w:rPr>
          <w:rFonts w:ascii="Times New Roman" w:hAnsi="Times New Roman" w:cs="Times New Roman"/>
        </w:rPr>
        <w:t xml:space="preserve">indirizza </w:t>
      </w:r>
      <w:r w:rsidR="00E12F8A" w:rsidRPr="00C66069">
        <w:rPr>
          <w:rFonts w:ascii="Times New Roman" w:hAnsi="Times New Roman" w:cs="Times New Roman"/>
        </w:rPr>
        <w:t>le proprie energie nel proponimento, nell’ideazione, nella prog</w:t>
      </w:r>
      <w:r w:rsidR="00C66069" w:rsidRPr="00C66069">
        <w:rPr>
          <w:rFonts w:ascii="Times New Roman" w:hAnsi="Times New Roman" w:cs="Times New Roman"/>
        </w:rPr>
        <w:t xml:space="preserve">ettazione e nella realizzazione </w:t>
      </w:r>
      <w:r w:rsidR="00E12F8A" w:rsidRPr="00C66069">
        <w:rPr>
          <w:rFonts w:ascii="Times New Roman" w:hAnsi="Times New Roman" w:cs="Times New Roman"/>
        </w:rPr>
        <w:t>di iniziative socio-educative e formative,  al fine di garantire una sempre maggiore promozione</w:t>
      </w:r>
      <w:r w:rsidR="00C07C55">
        <w:rPr>
          <w:rFonts w:ascii="Times New Roman" w:hAnsi="Times New Roman" w:cs="Times New Roman"/>
        </w:rPr>
        <w:t xml:space="preserve"> e valorizzazione delle donne nel</w:t>
      </w:r>
      <w:r w:rsidR="00E12F8A" w:rsidRPr="00C66069">
        <w:rPr>
          <w:rFonts w:ascii="Times New Roman" w:hAnsi="Times New Roman" w:cs="Times New Roman"/>
        </w:rPr>
        <w:t>la trattazi</w:t>
      </w:r>
      <w:r w:rsidR="00C07C55">
        <w:rPr>
          <w:rFonts w:ascii="Times New Roman" w:hAnsi="Times New Roman" w:cs="Times New Roman"/>
        </w:rPr>
        <w:t>one e ne</w:t>
      </w:r>
      <w:r w:rsidR="00C66069" w:rsidRPr="00C66069">
        <w:rPr>
          <w:rFonts w:ascii="Times New Roman" w:hAnsi="Times New Roman" w:cs="Times New Roman"/>
        </w:rPr>
        <w:t>ll’approfondimento delle</w:t>
      </w:r>
      <w:r w:rsidR="00E12F8A" w:rsidRPr="00C66069">
        <w:rPr>
          <w:rFonts w:ascii="Times New Roman" w:hAnsi="Times New Roman" w:cs="Times New Roman"/>
        </w:rPr>
        <w:t xml:space="preserve"> tematiche </w:t>
      </w:r>
      <w:r w:rsidR="00C07C55">
        <w:rPr>
          <w:rFonts w:ascii="Times New Roman" w:hAnsi="Times New Roman" w:cs="Times New Roman"/>
        </w:rPr>
        <w:t>riguardanti le stesse all’interno della società con particolare riguardo alle tematiche LGBT</w:t>
      </w:r>
      <w:r w:rsidR="00E12F8A" w:rsidRPr="00C66069">
        <w:rPr>
          <w:rFonts w:ascii="Times New Roman" w:hAnsi="Times New Roman" w:cs="Times New Roman"/>
        </w:rPr>
        <w:t>.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</w:t>
      </w:r>
      <w:r w:rsidR="007C6817">
        <w:rPr>
          <w:rFonts w:ascii="Times New Roman" w:hAnsi="Times New Roman" w:cs="Times New Roman"/>
        </w:rPr>
        <w:t xml:space="preserve">Donne </w:t>
      </w:r>
      <w:r w:rsidRPr="00C66069">
        <w:rPr>
          <w:rFonts w:ascii="Times New Roman" w:hAnsi="Times New Roman" w:cs="Times New Roman"/>
        </w:rPr>
        <w:t>si prefigge, quale obiettivo operativo</w:t>
      </w:r>
      <w:r w:rsidR="007C6817">
        <w:rPr>
          <w:rFonts w:ascii="Times New Roman" w:hAnsi="Times New Roman" w:cs="Times New Roman"/>
        </w:rPr>
        <w:t xml:space="preserve"> principale, </w:t>
      </w:r>
      <w:r w:rsidRPr="00C66069">
        <w:rPr>
          <w:rFonts w:ascii="Times New Roman" w:hAnsi="Times New Roman" w:cs="Times New Roman"/>
        </w:rPr>
        <w:t xml:space="preserve">l’organizzazione di </w:t>
      </w:r>
      <w:r w:rsidR="007C6817">
        <w:rPr>
          <w:rFonts w:ascii="Times New Roman" w:hAnsi="Times New Roman" w:cs="Times New Roman"/>
        </w:rPr>
        <w:t>incontri e attività culturali al fine di favorire la conoscenza ed il confronto tra i vari membri del gruppo stesso.</w:t>
      </w:r>
      <w:r w:rsidRPr="00C66069">
        <w:rPr>
          <w:rFonts w:ascii="Times New Roman" w:hAnsi="Times New Roman" w:cs="Times New Roman"/>
        </w:rPr>
        <w:t>.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</w:t>
      </w:r>
      <w:r w:rsidR="007C6817">
        <w:rPr>
          <w:rFonts w:ascii="Times New Roman" w:hAnsi="Times New Roman" w:cs="Times New Roman"/>
        </w:rPr>
        <w:t>Donne</w:t>
      </w:r>
      <w:r w:rsidRPr="00C66069">
        <w:rPr>
          <w:rFonts w:ascii="Times New Roman" w:hAnsi="Times New Roman" w:cs="Times New Roman"/>
        </w:rPr>
        <w:t xml:space="preserve"> </w:t>
      </w:r>
      <w:r w:rsidR="00C66069" w:rsidRPr="00C66069">
        <w:rPr>
          <w:rFonts w:ascii="Times New Roman" w:hAnsi="Times New Roman" w:cs="Times New Roman"/>
        </w:rPr>
        <w:t xml:space="preserve">si rivolge prevalentemente </w:t>
      </w:r>
      <w:r w:rsidR="007C6817">
        <w:rPr>
          <w:rFonts w:ascii="Times New Roman" w:hAnsi="Times New Roman" w:cs="Times New Roman"/>
        </w:rPr>
        <w:t>a tutte le associate</w:t>
      </w:r>
      <w:r w:rsidRPr="00C66069">
        <w:rPr>
          <w:rFonts w:ascii="Times New Roman" w:hAnsi="Times New Roman" w:cs="Times New Roman"/>
        </w:rPr>
        <w:t xml:space="preserve"> che </w:t>
      </w:r>
      <w:r w:rsidR="00C66069" w:rsidRPr="00C66069">
        <w:rPr>
          <w:rFonts w:ascii="Times New Roman" w:hAnsi="Times New Roman" w:cs="Times New Roman"/>
        </w:rPr>
        <w:t>siano in possesso</w:t>
      </w:r>
      <w:r w:rsidR="007C6817">
        <w:rPr>
          <w:rFonts w:ascii="Times New Roman" w:hAnsi="Times New Roman" w:cs="Times New Roman"/>
        </w:rPr>
        <w:t xml:space="preserve"> </w:t>
      </w:r>
      <w:r w:rsidR="00C66069" w:rsidRPr="00C66069">
        <w:rPr>
          <w:rFonts w:ascii="Times New Roman" w:hAnsi="Times New Roman" w:cs="Times New Roman"/>
        </w:rPr>
        <w:t>di</w:t>
      </w:r>
      <w:r w:rsidRPr="00C66069">
        <w:rPr>
          <w:rFonts w:ascii="Times New Roman" w:hAnsi="Times New Roman" w:cs="Times New Roman"/>
        </w:rPr>
        <w:t xml:space="preserve"> una discreta disponibilità di tempo e voglia di impiegare le proprie </w:t>
      </w:r>
      <w:r w:rsidR="007C6817">
        <w:rPr>
          <w:rFonts w:ascii="Times New Roman" w:hAnsi="Times New Roman" w:cs="Times New Roman"/>
        </w:rPr>
        <w:t xml:space="preserve">energie in attività sociali e culturali. </w:t>
      </w:r>
      <w:r w:rsidRPr="00C66069">
        <w:rPr>
          <w:rFonts w:ascii="Times New Roman" w:hAnsi="Times New Roman" w:cs="Times New Roman"/>
          <w:iCs/>
        </w:rPr>
        <w:t>Un'eventuale nomina</w:t>
      </w:r>
      <w:r w:rsidR="00C66069" w:rsidRPr="00C66069">
        <w:rPr>
          <w:rFonts w:ascii="Times New Roman" w:hAnsi="Times New Roman" w:cs="Times New Roman"/>
          <w:iCs/>
        </w:rPr>
        <w:t xml:space="preserve"> </w:t>
      </w:r>
      <w:r w:rsidRPr="00C66069">
        <w:rPr>
          <w:rFonts w:ascii="Times New Roman" w:hAnsi="Times New Roman" w:cs="Times New Roman"/>
          <w:iCs/>
        </w:rPr>
        <w:t xml:space="preserve">che prevede una maggior responsabilità e una maggiore gestione delle varie risorse,  verrà vagliata dal gruppo </w:t>
      </w:r>
      <w:r w:rsidR="007C6817">
        <w:rPr>
          <w:rFonts w:ascii="Times New Roman" w:hAnsi="Times New Roman" w:cs="Times New Roman"/>
          <w:iCs/>
        </w:rPr>
        <w:t>Donne</w:t>
      </w:r>
      <w:r w:rsidRPr="00C66069">
        <w:rPr>
          <w:rFonts w:ascii="Times New Roman" w:hAnsi="Times New Roman" w:cs="Times New Roman"/>
          <w:iCs/>
        </w:rPr>
        <w:t xml:space="preserve">, che esprimerà un parere obbligatorio ma non vincolante da </w:t>
      </w:r>
      <w:r w:rsidR="00C66069" w:rsidRPr="00C66069">
        <w:rPr>
          <w:rFonts w:ascii="Times New Roman" w:hAnsi="Times New Roman" w:cs="Times New Roman"/>
          <w:iCs/>
        </w:rPr>
        <w:t xml:space="preserve">presentare </w:t>
      </w:r>
      <w:r w:rsidRPr="00C66069">
        <w:rPr>
          <w:rFonts w:ascii="Times New Roman" w:hAnsi="Times New Roman" w:cs="Times New Roman"/>
          <w:iCs/>
        </w:rPr>
        <w:t xml:space="preserve">al Direttivo dell’Associazione, il quale, a sua volta, non </w:t>
      </w:r>
      <w:r w:rsidR="00C66069" w:rsidRPr="00C66069">
        <w:rPr>
          <w:rFonts w:ascii="Times New Roman" w:hAnsi="Times New Roman" w:cs="Times New Roman"/>
          <w:iCs/>
        </w:rPr>
        <w:t>potrà</w:t>
      </w:r>
      <w:r w:rsidRPr="00C66069">
        <w:rPr>
          <w:rFonts w:ascii="Times New Roman" w:hAnsi="Times New Roman" w:cs="Times New Roman"/>
          <w:iCs/>
        </w:rPr>
        <w:t xml:space="preserve"> procedere a nomine </w:t>
      </w:r>
      <w:r w:rsidR="00C66069" w:rsidRPr="00C66069">
        <w:rPr>
          <w:rFonts w:ascii="Times New Roman" w:hAnsi="Times New Roman" w:cs="Times New Roman"/>
          <w:iCs/>
        </w:rPr>
        <w:t>o</w:t>
      </w:r>
      <w:r w:rsidRPr="00C66069">
        <w:rPr>
          <w:rFonts w:ascii="Times New Roman" w:hAnsi="Times New Roman" w:cs="Times New Roman"/>
          <w:iCs/>
        </w:rPr>
        <w:t xml:space="preserve"> revoche in assenza o prescindendo</w:t>
      </w:r>
      <w:r w:rsidR="00C66069">
        <w:rPr>
          <w:rFonts w:ascii="Times New Roman" w:hAnsi="Times New Roman" w:cs="Times New Roman"/>
          <w:iCs/>
        </w:rPr>
        <w:t xml:space="preserve"> </w:t>
      </w:r>
      <w:r w:rsidRPr="00C66069">
        <w:rPr>
          <w:rFonts w:ascii="Times New Roman" w:hAnsi="Times New Roman" w:cs="Times New Roman"/>
          <w:iCs/>
        </w:rPr>
        <w:t>dal suddetto parere.</w:t>
      </w:r>
    </w:p>
    <w:p w:rsidR="00E12F8A" w:rsidRPr="00C66069" w:rsidRDefault="00C660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Associati e non associati </w:t>
      </w:r>
      <w:r w:rsidR="00E12F8A" w:rsidRPr="00C66069">
        <w:rPr>
          <w:rFonts w:ascii="Times New Roman" w:hAnsi="Times New Roman" w:cs="Times New Roman"/>
        </w:rPr>
        <w:t xml:space="preserve">possono interagire con il gruppo </w:t>
      </w:r>
      <w:r w:rsidR="007C6817">
        <w:rPr>
          <w:rFonts w:ascii="Times New Roman" w:hAnsi="Times New Roman" w:cs="Times New Roman"/>
        </w:rPr>
        <w:t>Donne</w:t>
      </w:r>
      <w:r w:rsidR="00E12F8A" w:rsidRPr="00C66069">
        <w:rPr>
          <w:rFonts w:ascii="Times New Roman" w:hAnsi="Times New Roman" w:cs="Times New Roman"/>
        </w:rPr>
        <w:t xml:space="preserve">, proponendo iniziative e progetti finalizzati alla realizzazione degli obiettivi fondanti lo statuto associativo </w:t>
      </w:r>
      <w:r w:rsidRPr="00C66069">
        <w:rPr>
          <w:rFonts w:ascii="Times New Roman" w:hAnsi="Times New Roman" w:cs="Times New Roman"/>
        </w:rPr>
        <w:t>di cui sopra</w:t>
      </w:r>
      <w:r w:rsidR="00E12F8A" w:rsidRPr="00C66069">
        <w:rPr>
          <w:rFonts w:ascii="Times New Roman" w:hAnsi="Times New Roman" w:cs="Times New Roman"/>
        </w:rPr>
        <w:t xml:space="preserve">. Il gruppo </w:t>
      </w:r>
      <w:r w:rsidR="007C6817">
        <w:rPr>
          <w:rFonts w:ascii="Times New Roman" w:hAnsi="Times New Roman" w:cs="Times New Roman"/>
        </w:rPr>
        <w:t>Donne</w:t>
      </w:r>
      <w:r w:rsidR="00E12F8A" w:rsidRPr="00C66069">
        <w:rPr>
          <w:rFonts w:ascii="Times New Roman" w:hAnsi="Times New Roman" w:cs="Times New Roman"/>
        </w:rPr>
        <w:t xml:space="preserve">  vaglierà, in base alle risorse esistenti, la fattibilità delle proposte giunte a valutazione e solo successivamente queste verranno analizzate dal direttivo per l’approvazione conclusiva previo parere obbligatorio </w:t>
      </w:r>
      <w:r w:rsidR="007C6817">
        <w:rPr>
          <w:rFonts w:ascii="Times New Roman" w:hAnsi="Times New Roman" w:cs="Times New Roman"/>
        </w:rPr>
        <w:t>ma non vincolante del gruppo Donne</w:t>
      </w:r>
      <w:r w:rsidR="00E12F8A" w:rsidRPr="00C66069">
        <w:rPr>
          <w:rFonts w:ascii="Times New Roman" w:hAnsi="Times New Roman" w:cs="Times New Roman"/>
        </w:rPr>
        <w:t xml:space="preserve">. </w:t>
      </w:r>
    </w:p>
    <w:p w:rsidR="00E12F8A" w:rsidRPr="00C66069" w:rsidRDefault="00C66069">
      <w:pPr>
        <w:ind w:left="720"/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>Si</w:t>
      </w:r>
      <w:r w:rsidR="007C6817">
        <w:rPr>
          <w:rFonts w:ascii="Times New Roman" w:hAnsi="Times New Roman" w:cs="Times New Roman"/>
        </w:rPr>
        <w:t xml:space="preserve"> riserva d</w:t>
      </w:r>
      <w:r w:rsidR="00E12F8A" w:rsidRPr="00C66069">
        <w:rPr>
          <w:rFonts w:ascii="Times New Roman" w:hAnsi="Times New Roman" w:cs="Times New Roman"/>
        </w:rPr>
        <w:t xml:space="preserve">i vagliare in prima battuta la fattibilità e la convenienza delle proposte pervenute, anche e soprattutto in relazione alle risorse umane ed economiche disponibili per l’effettiva realizzazione; solo in un secondo momento, e sempre e comunque previa espressione di un parere obbligatorio </w:t>
      </w:r>
      <w:r w:rsidR="007C6817">
        <w:rPr>
          <w:rFonts w:ascii="Times New Roman" w:hAnsi="Times New Roman" w:cs="Times New Roman"/>
        </w:rPr>
        <w:t>ma non vincolante, il gruppo Donne</w:t>
      </w:r>
      <w:r w:rsidR="00E12F8A" w:rsidRPr="00C66069">
        <w:rPr>
          <w:rFonts w:ascii="Times New Roman" w:hAnsi="Times New Roman" w:cs="Times New Roman"/>
        </w:rPr>
        <w:t xml:space="preserve"> provvederà a sottoporre le proposte al vaglio e all’approvazione conclusiva d</w:t>
      </w:r>
      <w:r w:rsidRPr="00C66069">
        <w:rPr>
          <w:rFonts w:ascii="Times New Roman" w:hAnsi="Times New Roman" w:cs="Times New Roman"/>
        </w:rPr>
        <w:t>el Direttivo dell’Associazione.</w:t>
      </w:r>
    </w:p>
    <w:p w:rsidR="00E12F8A" w:rsidRPr="00C66069" w:rsidRDefault="0031079F" w:rsidP="00C660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gruppo Donne</w:t>
      </w:r>
      <w:r w:rsidR="00E12F8A" w:rsidRPr="00C66069">
        <w:rPr>
          <w:rFonts w:ascii="Times New Roman" w:hAnsi="Times New Roman" w:cs="Times New Roman"/>
        </w:rPr>
        <w:t xml:space="preserve"> esprime parere propedeutico, obbligatorio ma non vincolant</w:t>
      </w:r>
      <w:r w:rsidR="00C66069" w:rsidRPr="00C66069">
        <w:rPr>
          <w:rFonts w:ascii="Times New Roman" w:hAnsi="Times New Roman" w:cs="Times New Roman"/>
        </w:rPr>
        <w:t>e, nell'ipotesi di concessione a fini di partenariato</w:t>
      </w:r>
      <w:r w:rsidR="00E12F8A" w:rsidRPr="00C66069">
        <w:rPr>
          <w:rFonts w:ascii="Times New Roman" w:hAnsi="Times New Roman" w:cs="Times New Roman"/>
        </w:rPr>
        <w:t xml:space="preserve"> dei segni distintivi dell'asso</w:t>
      </w:r>
      <w:r w:rsidR="00C66069" w:rsidRPr="00C66069">
        <w:rPr>
          <w:rFonts w:ascii="Times New Roman" w:hAnsi="Times New Roman" w:cs="Times New Roman"/>
        </w:rPr>
        <w:t>ciazione per attività, eventi ed altro, che siano</w:t>
      </w:r>
      <w:r w:rsidR="00E12F8A" w:rsidRPr="00C66069">
        <w:rPr>
          <w:rFonts w:ascii="Times New Roman" w:hAnsi="Times New Roman" w:cs="Times New Roman"/>
        </w:rPr>
        <w:t xml:space="preserve"> organizzati da privati, enti ed associazioni </w:t>
      </w:r>
      <w:r w:rsidR="00C66069" w:rsidRPr="00C66069">
        <w:rPr>
          <w:rFonts w:ascii="Times New Roman" w:hAnsi="Times New Roman" w:cs="Times New Roman"/>
        </w:rPr>
        <w:t>estranei ad</w:t>
      </w:r>
      <w:r w:rsidR="00E12F8A" w:rsidRPr="00C66069">
        <w:rPr>
          <w:rFonts w:ascii="Times New Roman" w:hAnsi="Times New Roman" w:cs="Times New Roman"/>
        </w:rPr>
        <w:t xml:space="preserve"> da Arcigay Salento nell'ipotesi di partenariato. Il Direttivo si riserva il diritto di non concedere i segni distintivi in caso di abuso di concessioni e partenariati, che </w:t>
      </w:r>
      <w:r w:rsidR="00C66069" w:rsidRPr="00C66069">
        <w:rPr>
          <w:rFonts w:ascii="Times New Roman" w:hAnsi="Times New Roman" w:cs="Times New Roman"/>
        </w:rPr>
        <w:t xml:space="preserve">determinerebbero </w:t>
      </w:r>
      <w:r w:rsidR="00E12F8A" w:rsidRPr="00C66069">
        <w:rPr>
          <w:rFonts w:ascii="Times New Roman" w:hAnsi="Times New Roman" w:cs="Times New Roman"/>
        </w:rPr>
        <w:t>lo snaturamento degli stessi segni distintivi</w:t>
      </w:r>
      <w:r w:rsidR="00C66069" w:rsidRPr="00C66069">
        <w:rPr>
          <w:rFonts w:ascii="Times New Roman" w:hAnsi="Times New Roman" w:cs="Times New Roman"/>
        </w:rPr>
        <w:t xml:space="preserve"> ovvero altre motivazioni. </w:t>
      </w:r>
      <w:r w:rsidR="00E12F8A" w:rsidRPr="00C66069">
        <w:rPr>
          <w:rFonts w:ascii="Times New Roman" w:hAnsi="Times New Roman" w:cs="Times New Roman"/>
        </w:rPr>
        <w:t xml:space="preserve">In ogni caso il Direttivo non </w:t>
      </w:r>
      <w:r w:rsidR="00C66069" w:rsidRPr="00C66069">
        <w:rPr>
          <w:rFonts w:ascii="Times New Roman" w:hAnsi="Times New Roman" w:cs="Times New Roman"/>
        </w:rPr>
        <w:t>sarà</w:t>
      </w:r>
      <w:r w:rsidR="00E12F8A" w:rsidRPr="00C66069">
        <w:rPr>
          <w:rFonts w:ascii="Times New Roman" w:hAnsi="Times New Roman" w:cs="Times New Roman"/>
        </w:rPr>
        <w:t xml:space="preserve"> obbligato </w:t>
      </w:r>
      <w:r w:rsidR="00C66069" w:rsidRPr="00C66069">
        <w:rPr>
          <w:rFonts w:ascii="Times New Roman" w:hAnsi="Times New Roman" w:cs="Times New Roman"/>
        </w:rPr>
        <w:t>motivare</w:t>
      </w:r>
      <w:r w:rsidR="00E12F8A" w:rsidRPr="00C66069">
        <w:rPr>
          <w:rFonts w:ascii="Times New Roman" w:hAnsi="Times New Roman" w:cs="Times New Roman"/>
        </w:rPr>
        <w:t xml:space="preserve"> al gruppo </w:t>
      </w:r>
      <w:r>
        <w:rPr>
          <w:rFonts w:ascii="Times New Roman" w:hAnsi="Times New Roman" w:cs="Times New Roman"/>
        </w:rPr>
        <w:t>Donne</w:t>
      </w:r>
      <w:r w:rsidR="00E12F8A" w:rsidRPr="00C66069">
        <w:rPr>
          <w:rFonts w:ascii="Times New Roman" w:hAnsi="Times New Roman" w:cs="Times New Roman"/>
        </w:rPr>
        <w:t xml:space="preserve"> o al richiedente dei segni distintivi</w:t>
      </w:r>
      <w:r w:rsidR="00C66069" w:rsidRPr="00C66069">
        <w:rPr>
          <w:rFonts w:ascii="Times New Roman" w:hAnsi="Times New Roman" w:cs="Times New Roman"/>
        </w:rPr>
        <w:t xml:space="preserve"> </w:t>
      </w:r>
      <w:r w:rsidR="00E12F8A" w:rsidRPr="00C66069">
        <w:rPr>
          <w:rFonts w:ascii="Times New Roman" w:hAnsi="Times New Roman" w:cs="Times New Roman"/>
        </w:rPr>
        <w:t>le ragioni di tal</w:t>
      </w:r>
      <w:r w:rsidR="00C66069" w:rsidRPr="00C66069">
        <w:rPr>
          <w:rFonts w:ascii="Times New Roman" w:hAnsi="Times New Roman" w:cs="Times New Roman"/>
        </w:rPr>
        <w:t>e diniego</w:t>
      </w:r>
      <w:r w:rsidR="00E12F8A" w:rsidRPr="00C66069">
        <w:rPr>
          <w:rFonts w:ascii="Times New Roman" w:hAnsi="Times New Roman" w:cs="Times New Roman"/>
        </w:rPr>
        <w:t>.</w:t>
      </w:r>
    </w:p>
    <w:p w:rsidR="00E12F8A" w:rsidRPr="00C66069" w:rsidRDefault="00E1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69">
        <w:rPr>
          <w:rFonts w:ascii="Times New Roman" w:hAnsi="Times New Roman" w:cs="Times New Roman"/>
        </w:rPr>
        <w:t xml:space="preserve">Il gruppo si riunisce previa convocazione dei referenti del gruppo </w:t>
      </w:r>
      <w:r w:rsidR="00C66069" w:rsidRPr="00C66069">
        <w:rPr>
          <w:rFonts w:ascii="Times New Roman" w:hAnsi="Times New Roman" w:cs="Times New Roman"/>
        </w:rPr>
        <w:t xml:space="preserve">tramite convocazione telematica ai membri. </w:t>
      </w:r>
      <w:r w:rsidRPr="00C66069">
        <w:rPr>
          <w:rFonts w:ascii="Times New Roman" w:hAnsi="Times New Roman" w:cs="Times New Roman"/>
        </w:rPr>
        <w:t>Il Direttivo, se necessario, può richiedere una riunione congiunta con i membri del gruppo.</w:t>
      </w:r>
    </w:p>
    <w:sectPr w:rsidR="00E12F8A" w:rsidRPr="00C66069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6069"/>
    <w:rsid w:val="0031079F"/>
    <w:rsid w:val="00755B3F"/>
    <w:rsid w:val="007C6817"/>
    <w:rsid w:val="00C07C55"/>
    <w:rsid w:val="00C66069"/>
    <w:rsid w:val="00E1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3</cp:revision>
  <cp:lastPrinted>1601-01-01T00:00:00Z</cp:lastPrinted>
  <dcterms:created xsi:type="dcterms:W3CDTF">2014-09-23T07:31:00Z</dcterms:created>
  <dcterms:modified xsi:type="dcterms:W3CDTF">2014-09-23T07:32:00Z</dcterms:modified>
</cp:coreProperties>
</file>